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3C" w:rsidRDefault="0060203C" w:rsidP="00585696">
      <w:pPr>
        <w:jc w:val="center"/>
        <w:rPr>
          <w:b/>
          <w:sz w:val="28"/>
          <w:szCs w:val="28"/>
        </w:rPr>
      </w:pPr>
      <w:r>
        <w:rPr>
          <w:b/>
          <w:sz w:val="28"/>
          <w:szCs w:val="28"/>
        </w:rPr>
        <w:t xml:space="preserve">Консультация для педагогов: </w:t>
      </w:r>
    </w:p>
    <w:p w:rsidR="00585696" w:rsidRDefault="0060203C" w:rsidP="00585696">
      <w:pPr>
        <w:jc w:val="center"/>
        <w:rPr>
          <w:b/>
          <w:sz w:val="28"/>
          <w:szCs w:val="28"/>
        </w:rPr>
      </w:pPr>
      <w:r>
        <w:rPr>
          <w:b/>
          <w:sz w:val="28"/>
          <w:szCs w:val="28"/>
        </w:rPr>
        <w:t>«</w:t>
      </w:r>
      <w:r w:rsidR="00585696">
        <w:rPr>
          <w:b/>
          <w:sz w:val="28"/>
          <w:szCs w:val="28"/>
        </w:rPr>
        <w:t>Возрастные кризисы в период дошкольного детства</w:t>
      </w:r>
      <w:r>
        <w:rPr>
          <w:b/>
          <w:sz w:val="28"/>
          <w:szCs w:val="28"/>
        </w:rPr>
        <w:t>»</w:t>
      </w:r>
    </w:p>
    <w:p w:rsidR="0060203C" w:rsidRPr="0060203C" w:rsidRDefault="0060203C" w:rsidP="0060203C">
      <w:pPr>
        <w:jc w:val="right"/>
        <w:rPr>
          <w:i/>
        </w:rPr>
      </w:pPr>
      <w:proofErr w:type="spellStart"/>
      <w:r w:rsidRPr="0060203C">
        <w:rPr>
          <w:i/>
        </w:rPr>
        <w:t>Педагог-</w:t>
      </w:r>
      <w:proofErr w:type="gramStart"/>
      <w:r w:rsidRPr="0060203C">
        <w:rPr>
          <w:i/>
        </w:rPr>
        <w:t>психолог:Марченкова</w:t>
      </w:r>
      <w:proofErr w:type="spellEnd"/>
      <w:proofErr w:type="gramEnd"/>
      <w:r w:rsidRPr="0060203C">
        <w:rPr>
          <w:i/>
        </w:rPr>
        <w:t xml:space="preserve"> Е.В.</w:t>
      </w:r>
    </w:p>
    <w:p w:rsidR="00585696" w:rsidRPr="00585696" w:rsidRDefault="00585696" w:rsidP="00585696">
      <w:pPr>
        <w:jc w:val="center"/>
        <w:rPr>
          <w:b/>
          <w:sz w:val="28"/>
          <w:szCs w:val="28"/>
        </w:rPr>
      </w:pPr>
    </w:p>
    <w:p w:rsidR="00585696" w:rsidRPr="00585696" w:rsidRDefault="00585696" w:rsidP="00585696">
      <w:pPr>
        <w:rPr>
          <w:sz w:val="16"/>
          <w:szCs w:val="16"/>
        </w:rPr>
      </w:pPr>
    </w:p>
    <w:p w:rsidR="00585696" w:rsidRPr="0060203C" w:rsidRDefault="00585696" w:rsidP="0060203C">
      <w:pPr>
        <w:jc w:val="both"/>
      </w:pPr>
      <w:r w:rsidRPr="0060203C">
        <w:t xml:space="preserve">     В развитии дошкольника психологи выделяют три периода:</w:t>
      </w:r>
    </w:p>
    <w:p w:rsidR="00585696" w:rsidRPr="0060203C" w:rsidRDefault="00585696" w:rsidP="0060203C">
      <w:pPr>
        <w:jc w:val="both"/>
      </w:pPr>
      <w:r w:rsidRPr="0060203C">
        <w:t>- младенческий - с рождения до одного года;</w:t>
      </w:r>
    </w:p>
    <w:p w:rsidR="00585696" w:rsidRPr="0060203C" w:rsidRDefault="00585696" w:rsidP="0060203C">
      <w:pPr>
        <w:jc w:val="both"/>
      </w:pPr>
      <w:r w:rsidRPr="0060203C">
        <w:t>- раннее детство - от года до трёх;</w:t>
      </w:r>
    </w:p>
    <w:p w:rsidR="00585696" w:rsidRPr="0060203C" w:rsidRDefault="00585696" w:rsidP="0060203C">
      <w:pPr>
        <w:jc w:val="both"/>
      </w:pPr>
      <w:r w:rsidRPr="0060203C">
        <w:t>- дошкольное детство - от трёх лет до семи.</w:t>
      </w:r>
    </w:p>
    <w:p w:rsidR="00585696" w:rsidRPr="0060203C" w:rsidRDefault="00585696" w:rsidP="0060203C">
      <w:pPr>
        <w:jc w:val="both"/>
      </w:pPr>
      <w:r w:rsidRPr="0060203C">
        <w:t xml:space="preserve">     Переход к каждому из этих периодов сопровождается кризисом развития. Возрастные кризисы детей (от греч. </w:t>
      </w:r>
      <w:proofErr w:type="spellStart"/>
      <w:r w:rsidRPr="0060203C">
        <w:t>krisis</w:t>
      </w:r>
      <w:proofErr w:type="spellEnd"/>
      <w:r w:rsidRPr="0060203C">
        <w:t xml:space="preserve"> - переломный момент, исход) - проблемный период в развитии ребенка, переход от одного возрастного этапа к другому. Возрастные кризисы – особые, относительно непродолжительные по времени (до года) периоды онтогенеза, характеризующиеся резкими психическими изменениями. Относятся к нормативным процессам, необходимым для нормального поступательного хода личностного развития (Эриксон).</w:t>
      </w:r>
    </w:p>
    <w:p w:rsidR="00585696" w:rsidRPr="0060203C" w:rsidRDefault="00585696" w:rsidP="0060203C">
      <w:pPr>
        <w:jc w:val="both"/>
      </w:pPr>
      <w:r w:rsidRPr="0060203C">
        <w:t xml:space="preserve">     Кризис - это закономерный этап в жизни каждого человека, переход на качественно новый уровень развития. Кризис возникает там, где появляются новые потребности, а старые формы их удовлетворения перестают выполнять свои функции и уже не помогают, а чаще даже мешают развитию. Соответственно вышеописанным периодам</w:t>
      </w:r>
      <w:r w:rsidR="007C7996" w:rsidRPr="0060203C">
        <w:t xml:space="preserve"> в жизни ребёнка, Л.С. Выгот</w:t>
      </w:r>
      <w:r w:rsidRPr="0060203C">
        <w:t>ский выделил следующие возрастные кризисы детей:</w:t>
      </w:r>
    </w:p>
    <w:p w:rsidR="00585696" w:rsidRPr="0060203C" w:rsidRDefault="00585696" w:rsidP="0060203C">
      <w:pPr>
        <w:jc w:val="both"/>
      </w:pPr>
      <w:r w:rsidRPr="0060203C">
        <w:t>-кризис новорожденности - отделяет эмбриональный период развития от младенческого возраста;</w:t>
      </w:r>
    </w:p>
    <w:p w:rsidR="00585696" w:rsidRPr="0060203C" w:rsidRDefault="00585696" w:rsidP="0060203C">
      <w:pPr>
        <w:jc w:val="both"/>
      </w:pPr>
      <w:r w:rsidRPr="0060203C">
        <w:t>-кризис одного года - отделяет младенчество от раннего детства;</w:t>
      </w:r>
    </w:p>
    <w:p w:rsidR="00585696" w:rsidRPr="0060203C" w:rsidRDefault="00585696" w:rsidP="0060203C">
      <w:pPr>
        <w:jc w:val="both"/>
      </w:pPr>
      <w:r w:rsidRPr="0060203C">
        <w:t>-кризис трёх лет -</w:t>
      </w:r>
      <w:r w:rsidR="0060203C">
        <w:t xml:space="preserve"> переход к дошкольному возрасту</w:t>
      </w:r>
    </w:p>
    <w:p w:rsidR="00585696" w:rsidRPr="0060203C" w:rsidRDefault="00585696" w:rsidP="0060203C">
      <w:pPr>
        <w:jc w:val="both"/>
      </w:pPr>
      <w:r w:rsidRPr="0060203C">
        <w:t xml:space="preserve"> -кризис семи лет - соединительное звено между дошкольным и школьным возрастом.</w:t>
      </w:r>
    </w:p>
    <w:p w:rsidR="00585696" w:rsidRPr="0060203C" w:rsidRDefault="00585696" w:rsidP="0060203C">
      <w:pPr>
        <w:jc w:val="both"/>
      </w:pPr>
      <w:r w:rsidRPr="0060203C">
        <w:t xml:space="preserve">    Каждый из этих кризисов проявляется появлением упрямства, непослушания, капризов, которые малыш чрезвычайно ярко выражает. Какова же суть каждого из перечисленных кризисов?</w:t>
      </w:r>
    </w:p>
    <w:p w:rsidR="00585696" w:rsidRPr="0060203C" w:rsidRDefault="00585696" w:rsidP="0060203C">
      <w:pPr>
        <w:jc w:val="both"/>
      </w:pPr>
      <w:r w:rsidRPr="0060203C">
        <w:t xml:space="preserve">    Избежать перечисленных этапов невозможно, но каждый проживает свой кризис по-разному. </w:t>
      </w:r>
    </w:p>
    <w:p w:rsidR="00585696" w:rsidRPr="0060203C" w:rsidRDefault="00585696" w:rsidP="0060203C">
      <w:pPr>
        <w:jc w:val="both"/>
      </w:pPr>
      <w:r w:rsidRPr="0060203C">
        <w:t xml:space="preserve">    Форма и длительность кризисных периодов, а также острота протекания зависят от индивидуальных особенностей, социальных и </w:t>
      </w:r>
      <w:proofErr w:type="spellStart"/>
      <w:r w:rsidRPr="0060203C">
        <w:t>микросоциальных</w:t>
      </w:r>
      <w:proofErr w:type="spellEnd"/>
      <w:r w:rsidRPr="0060203C">
        <w:t xml:space="preserve"> условий. В возрастной психологии нет единого мнения по поводу кризисов, их места и роли в психическом развитии. Часть психологов считает, что развитие должно быть гармоничным, бескризисным. Кризисы – ненормальное, «болезненное» явление, результат неправильного воспитания. Другая часть психологов утверждает, что наличие кризисов в развитии закономерно. Более того, по некоторым представлениям в возрастной психологии, ребенок, не переживший по-настоящему кризис, не будет полноценно развиваться дальше. К этой теме обращались </w:t>
      </w:r>
      <w:proofErr w:type="spellStart"/>
      <w:r w:rsidRPr="0060203C">
        <w:t>Божович</w:t>
      </w:r>
      <w:proofErr w:type="spellEnd"/>
      <w:r w:rsidRPr="0060203C">
        <w:t xml:space="preserve">, Поливанова, Гейл </w:t>
      </w:r>
      <w:proofErr w:type="spellStart"/>
      <w:r w:rsidRPr="0060203C">
        <w:t>Шихи</w:t>
      </w:r>
      <w:proofErr w:type="spellEnd"/>
      <w:r w:rsidRPr="0060203C">
        <w:t>.</w:t>
      </w:r>
    </w:p>
    <w:p w:rsidR="00585696" w:rsidRPr="0060203C" w:rsidRDefault="00585696" w:rsidP="0060203C">
      <w:pPr>
        <w:jc w:val="both"/>
      </w:pPr>
      <w:r w:rsidRPr="0060203C">
        <w:t xml:space="preserve">    Л.С. Выготский рассматривает динамику переходов от одного возраста к другому. На разных этапах изменения в детской психике могут происходить медленно и постепенно, а могут – быстро и резко. Выделяются стабильные и кризисные стадии развития, их чередование – закон детского развития. Для стабильного периода характерно плавное течение процесса развития, без резких сдвигов и перемен в личности ребенка. По продолжительности долгие. Незначительные, минимальные изменения накапливаются и в конце периода дают качественный скачок в развитии: появляются возрастные новообразования, устойчивые, фиксирующиеся в структуре личности.</w:t>
      </w:r>
    </w:p>
    <w:p w:rsidR="00585696" w:rsidRPr="0060203C" w:rsidRDefault="00585696" w:rsidP="0060203C">
      <w:pPr>
        <w:jc w:val="both"/>
      </w:pPr>
      <w:r w:rsidRPr="0060203C">
        <w:t xml:space="preserve">    Д.Б. Эльконин развил представления Л.С. Выготского о детском развитии. «К каждой точке своего развития ребенок подходит с известным расхождением между тем, что он усвоил из системы отношений человек – человек, и тем, что он усвоил из системы отношений человек – предмет. Как раз моменты, когда это расхождение принимает наибольшую величину, и называются кризисами, после которых идет развитие той стороны, которая отставала в предшествующий период. Но каждая из сторон подготавливает развитие другой.</w:t>
      </w:r>
    </w:p>
    <w:p w:rsidR="00585696" w:rsidRPr="0060203C" w:rsidRDefault="00585696" w:rsidP="0060203C">
      <w:pPr>
        <w:jc w:val="both"/>
      </w:pPr>
      <w:r w:rsidRPr="0060203C">
        <w:t xml:space="preserve">   Мы не будем рассматривать кризис новорожденности и кризис первого года жизни, т.к. детей такого возраста в нашем Центре нет. </w:t>
      </w:r>
    </w:p>
    <w:p w:rsidR="00585696" w:rsidRPr="0060203C" w:rsidRDefault="00585696" w:rsidP="0060203C">
      <w:pPr>
        <w:jc w:val="both"/>
      </w:pPr>
    </w:p>
    <w:p w:rsidR="00585696" w:rsidRPr="0060203C" w:rsidRDefault="00585696" w:rsidP="0060203C">
      <w:pPr>
        <w:jc w:val="both"/>
      </w:pPr>
      <w:r w:rsidRPr="0060203C">
        <w:lastRenderedPageBreak/>
        <w:t xml:space="preserve">    </w:t>
      </w:r>
      <w:r w:rsidRPr="0060203C">
        <w:rPr>
          <w:b/>
        </w:rPr>
        <w:t>Кризис трех лет.</w:t>
      </w:r>
      <w:r w:rsidRPr="0060203C">
        <w:t xml:space="preserve"> Кризис трех лет - один из самых известных и изученных кризисов развития маленького человека. Особенность этого кризиса - ещё более, по сравнению с предыдущими годами, возросшая самостоятельность. Теперь малыш не просто изучает мир, он хочет взаимодействовать с ним. И хочет взаимодействовать самостоятельно, совершенно не соизмеряя собственные желания и возможности. Здесь он требует права на собственное решение, как бы изучая и определяясь, «что я значу в этом мире и что значат в этом мире другие».</w:t>
      </w:r>
    </w:p>
    <w:p w:rsidR="00585696" w:rsidRPr="0060203C" w:rsidRDefault="00585696" w:rsidP="0060203C">
      <w:pPr>
        <w:jc w:val="both"/>
      </w:pPr>
      <w:r w:rsidRPr="0060203C">
        <w:t xml:space="preserve">    Граница между ранним и дошкольным возрастом – один из наиболее трудных моментов в жизни ребенка. Это разрушение, пересмотр старой системы социальных отношений, кризис выделения своего «Я», по Д.Б. Эльконину. Ребенок, отделяясь от взрослых, пытается установить с ними новые, более глубокие отношения. Появление феномена «Я сам», по Выготскому это новообразование «внешнее </w:t>
      </w:r>
      <w:proofErr w:type="gramStart"/>
      <w:r w:rsidRPr="0060203C">
        <w:t>Я</w:t>
      </w:r>
      <w:proofErr w:type="gramEnd"/>
      <w:r w:rsidRPr="0060203C">
        <w:t xml:space="preserve"> сам». «Ребенок пытается установить новые формы отношения с окружающими – кризис социальных отношений».</w:t>
      </w:r>
    </w:p>
    <w:p w:rsidR="00585696" w:rsidRPr="0060203C" w:rsidRDefault="00585696" w:rsidP="0060203C">
      <w:pPr>
        <w:jc w:val="both"/>
      </w:pPr>
    </w:p>
    <w:p w:rsidR="00585696" w:rsidRPr="0060203C" w:rsidRDefault="00585696" w:rsidP="0060203C">
      <w:pPr>
        <w:jc w:val="both"/>
      </w:pPr>
      <w:r w:rsidRPr="0060203C">
        <w:t xml:space="preserve">    </w:t>
      </w:r>
      <w:r w:rsidR="007C7996" w:rsidRPr="0060203C">
        <w:t>Л.С. Выгот</w:t>
      </w:r>
      <w:r w:rsidRPr="0060203C">
        <w:t>ский описал следующие семь симптомов кризиса трех лет:</w:t>
      </w:r>
    </w:p>
    <w:p w:rsidR="00585696" w:rsidRPr="0060203C" w:rsidRDefault="00585696" w:rsidP="0060203C">
      <w:pPr>
        <w:jc w:val="both"/>
      </w:pPr>
      <w:r w:rsidRPr="0060203C">
        <w:t>1. Негативизм. Это не просто непослушание или нежелание выполнять указания взрослого, а стремление все делать наоборот, вопреки просьбам или требования старших. При негативизме ребенок не делает чего-то только потому, что его об этом попросили. Причем такое стремление часто наносит ущерб собственным интересам ребенка. Например, ребенок, который очень любит гулять, отказывается идти на прогулку, потому что ему предлагает это мама. Как только мама перестает уговаривать его, он настаивает: «Гулять!».</w:t>
      </w:r>
    </w:p>
    <w:p w:rsidR="00585696" w:rsidRPr="0060203C" w:rsidRDefault="00585696" w:rsidP="0060203C">
      <w:pPr>
        <w:jc w:val="both"/>
      </w:pPr>
      <w:r w:rsidRPr="0060203C">
        <w:t>2. Упрямство. Его стоит отличать от настойчивости. Например, если ребенок хочет какой-нибудь предмет и настойчиво его добивается, это не упрямство.</w:t>
      </w:r>
      <w:r w:rsidR="007C7996" w:rsidRPr="0060203C">
        <w:t xml:space="preserve"> </w:t>
      </w:r>
      <w:r w:rsidRPr="0060203C">
        <w:t>Но когда ребенок настаивает на своем не потому, что ему этого сильно хочется, а потому, что он этого потребова</w:t>
      </w:r>
      <w:r w:rsidR="0060203C">
        <w:t>л, это уже проявления упрямства</w:t>
      </w:r>
    </w:p>
    <w:p w:rsidR="00585696" w:rsidRPr="0060203C" w:rsidRDefault="00585696" w:rsidP="0060203C">
      <w:pPr>
        <w:jc w:val="both"/>
      </w:pPr>
      <w:r w:rsidRPr="0060203C">
        <w:t>3. Строптивость. Протест ребенка направлен против образа жизни. Ребенок начинает отрицать все, что он спокойно делал раньше. Ему ничего не нравится, он не хочет идти с мамой за ручку, отказывается чистить зубы, надевать тапочки и т.д.</w:t>
      </w:r>
      <w:r w:rsidR="007C7996" w:rsidRPr="0060203C">
        <w:t xml:space="preserve"> </w:t>
      </w:r>
      <w:r w:rsidRPr="0060203C">
        <w:t>Он как бы бунтует против всего, с чем имел дело раньше.</w:t>
      </w:r>
    </w:p>
    <w:p w:rsidR="00585696" w:rsidRPr="0060203C" w:rsidRDefault="00585696" w:rsidP="0060203C">
      <w:pPr>
        <w:jc w:val="both"/>
      </w:pPr>
      <w:r w:rsidRPr="0060203C">
        <w:t>4. Своеволие. Ребенок все хочет делать сам, отказывается от помощи взрослых и добивается самостоятельности там, где еще мало что умеет.</w:t>
      </w:r>
    </w:p>
    <w:p w:rsidR="00585696" w:rsidRPr="0060203C" w:rsidRDefault="00585696" w:rsidP="0060203C">
      <w:pPr>
        <w:jc w:val="both"/>
      </w:pPr>
      <w:r w:rsidRPr="0060203C">
        <w:t>5. Бунт против окружающих. Ребенок как будто находится в состоянии жесткого конфликта с окружающими людьми, постоянно ссорится с ними, ведет себя очень агрессивно.</w:t>
      </w:r>
    </w:p>
    <w:p w:rsidR="00585696" w:rsidRPr="0060203C" w:rsidRDefault="00585696" w:rsidP="0060203C">
      <w:pPr>
        <w:jc w:val="both"/>
      </w:pPr>
      <w:r w:rsidRPr="0060203C">
        <w:t>6. Обесценивание ребенком личности близких. Так, малыш может начать обзывать мать или отца. Может менять отношения к своим игрушкам, замахиваться на них, отказываться играть с ними.</w:t>
      </w:r>
    </w:p>
    <w:p w:rsidR="00585696" w:rsidRPr="0060203C" w:rsidRDefault="00585696" w:rsidP="0060203C">
      <w:pPr>
        <w:jc w:val="both"/>
      </w:pPr>
      <w:r w:rsidRPr="0060203C">
        <w:t>7. Стремление к деспотическому подавлению окружающих: вся семья должна удовлетворять любое желание ребенка, в противном случае взрослых ждут истерические приступы со слезами и криками. Если в семье несколько детей, этот симптом проявляется в ревности или в агрессии к другим детям, в требовании постоянного внимания к себе.</w:t>
      </w:r>
    </w:p>
    <w:p w:rsidR="00585696" w:rsidRPr="0060203C" w:rsidRDefault="00585696" w:rsidP="0060203C">
      <w:pPr>
        <w:jc w:val="both"/>
      </w:pPr>
    </w:p>
    <w:p w:rsidR="00585696" w:rsidRPr="0060203C" w:rsidRDefault="00585696" w:rsidP="0060203C">
      <w:pPr>
        <w:jc w:val="both"/>
      </w:pPr>
      <w:r w:rsidRPr="0060203C">
        <w:t xml:space="preserve">    За всеми этими симптомами стоят личностные новообразования – соз</w:t>
      </w:r>
      <w:r w:rsidR="007C7996" w:rsidRPr="0060203C">
        <w:t xml:space="preserve">нание </w:t>
      </w:r>
      <w:r w:rsidRPr="0060203C">
        <w:t>«Я сам</w:t>
      </w:r>
      <w:proofErr w:type="gramStart"/>
      <w:r w:rsidRPr="0060203C">
        <w:t>»,  чувство</w:t>
      </w:r>
      <w:proofErr w:type="gramEnd"/>
      <w:r w:rsidRPr="0060203C">
        <w:t xml:space="preserve"> гордости за свои достижения.</w:t>
      </w:r>
    </w:p>
    <w:p w:rsidR="00585696" w:rsidRPr="0060203C" w:rsidRDefault="00585696" w:rsidP="0060203C">
      <w:pPr>
        <w:jc w:val="both"/>
      </w:pPr>
      <w:r w:rsidRPr="0060203C">
        <w:t xml:space="preserve">    Формируется самооценка ребенка.</w:t>
      </w:r>
    </w:p>
    <w:p w:rsidR="0060203C" w:rsidRDefault="00585696" w:rsidP="0060203C">
      <w:pPr>
        <w:jc w:val="both"/>
      </w:pPr>
      <w:r w:rsidRPr="0060203C">
        <w:t xml:space="preserve">    </w:t>
      </w:r>
    </w:p>
    <w:p w:rsidR="00585696" w:rsidRPr="0060203C" w:rsidRDefault="00585696" w:rsidP="0060203C">
      <w:pPr>
        <w:jc w:val="both"/>
      </w:pPr>
      <w:r w:rsidRPr="0060203C">
        <w:t>В этом случае для взрослых будут   полезны следующие правила:</w:t>
      </w:r>
    </w:p>
    <w:p w:rsidR="00585696" w:rsidRPr="0060203C" w:rsidRDefault="00585696" w:rsidP="0060203C">
      <w:pPr>
        <w:jc w:val="both"/>
      </w:pPr>
    </w:p>
    <w:p w:rsidR="00585696" w:rsidRPr="0060203C" w:rsidRDefault="00585696" w:rsidP="0060203C">
      <w:pPr>
        <w:jc w:val="both"/>
      </w:pPr>
      <w:r w:rsidRPr="0060203C">
        <w:t>- уважайте его решения, даже если они неправильные: иногда метод естественных последствий лучш</w:t>
      </w:r>
      <w:r w:rsidR="0060203C">
        <w:t>ий учитель, чем предостережения</w:t>
      </w:r>
    </w:p>
    <w:p w:rsidR="00585696" w:rsidRPr="0060203C" w:rsidRDefault="00585696" w:rsidP="0060203C">
      <w:pPr>
        <w:jc w:val="both"/>
      </w:pPr>
      <w:r w:rsidRPr="0060203C">
        <w:t>- подключайте ребенка к обсуждению, спрашивайте совета: что приготовить на ужин, какой дорогой пойти, в какой пакет положить вещи и т.д.;</w:t>
      </w:r>
    </w:p>
    <w:p w:rsidR="00585696" w:rsidRPr="0060203C" w:rsidRDefault="00585696" w:rsidP="0060203C">
      <w:pPr>
        <w:jc w:val="both"/>
      </w:pPr>
      <w:r w:rsidRPr="0060203C">
        <w:t>- притворитесь незнайкой, пусть ребенок научит вас, как чистить зубы, как одеваться, как играть и т.д.;</w:t>
      </w:r>
    </w:p>
    <w:p w:rsidR="00585696" w:rsidRPr="0060203C" w:rsidRDefault="00585696" w:rsidP="0060203C">
      <w:pPr>
        <w:jc w:val="both"/>
      </w:pPr>
      <w:r w:rsidRPr="0060203C">
        <w:t>- самое главное примите тот факт, что ребенок действительно взрослеет и заслуживает не только любви, но и настоящего уважения, потому что он уже личность;</w:t>
      </w:r>
    </w:p>
    <w:p w:rsidR="00585696" w:rsidRPr="0060203C" w:rsidRDefault="00585696" w:rsidP="0060203C">
      <w:pPr>
        <w:jc w:val="both"/>
      </w:pPr>
      <w:r w:rsidRPr="0060203C">
        <w:t>- на ребенка не нужно и бесполезно влиять, с ним нужно договариваться, т.е. учиться обсуждать ваши к</w:t>
      </w:r>
      <w:r w:rsidR="0060203C">
        <w:t>онфликты и находить компромиссы</w:t>
      </w:r>
    </w:p>
    <w:p w:rsidR="00585696" w:rsidRPr="0060203C" w:rsidRDefault="00585696" w:rsidP="0060203C">
      <w:pPr>
        <w:jc w:val="both"/>
      </w:pPr>
      <w:r w:rsidRPr="0060203C">
        <w:lastRenderedPageBreak/>
        <w:t>- иногда, когда это возможно (если вопрос не стоит остро), можно и нужно идти на уступки, тем самым вы учите ребенка своим примером быть гибким и не упрямиться до последнего.</w:t>
      </w:r>
    </w:p>
    <w:p w:rsidR="00585696" w:rsidRPr="0060203C" w:rsidRDefault="00585696" w:rsidP="0060203C">
      <w:pPr>
        <w:jc w:val="both"/>
      </w:pPr>
    </w:p>
    <w:p w:rsidR="00585696" w:rsidRPr="0060203C" w:rsidRDefault="00585696" w:rsidP="0060203C">
      <w:pPr>
        <w:jc w:val="both"/>
      </w:pPr>
      <w:r w:rsidRPr="0060203C">
        <w:t xml:space="preserve">    </w:t>
      </w:r>
      <w:r w:rsidRPr="0060203C">
        <w:rPr>
          <w:b/>
        </w:rPr>
        <w:t>Кризис семи лет.</w:t>
      </w:r>
      <w:r w:rsidRPr="0060203C">
        <w:t xml:space="preserve"> Кризис семи лет основывается на переходе с одной ведущей деятельности на другую: от игровой к учебной. При переходе от дошкольного к школьному возрасту, ребенок очень резко меняется и становится более трудным в воспитательном отношении, чем прежде. Это какая-то переходная ступень – уже не дошкольник и еще не школьник. Ребенок начинает безо всяких причин кривляться, манерничать, капризничать. В его поведение появляется что-то нелепое и искусственное. Ребенок может говорить писклявым голосом, ходить изломанной походкой. Это бросается в глаза и производит впечатление какого-то странного, немотивированного поведения.</w:t>
      </w:r>
    </w:p>
    <w:p w:rsidR="00585696" w:rsidRPr="0060203C" w:rsidRDefault="00585696" w:rsidP="0060203C">
      <w:pPr>
        <w:jc w:val="both"/>
      </w:pPr>
      <w:r w:rsidRPr="0060203C">
        <w:t xml:space="preserve">    Указанные черты являются главными симптомами переходного периода от дошкольного к школьному возрасту. В этот период происходят важные изменения в психики ребенка - утрата детской </w:t>
      </w:r>
      <w:r w:rsidR="007C7996" w:rsidRPr="0060203C">
        <w:t>непосредственности (Л.С. Выгот</w:t>
      </w:r>
      <w:r w:rsidRPr="0060203C">
        <w:t xml:space="preserve">ский).  </w:t>
      </w:r>
    </w:p>
    <w:p w:rsidR="00585696" w:rsidRPr="0060203C" w:rsidRDefault="00585696" w:rsidP="0060203C">
      <w:pPr>
        <w:jc w:val="both"/>
      </w:pPr>
      <w:r w:rsidRPr="0060203C">
        <w:t xml:space="preserve">    </w:t>
      </w:r>
      <w:r w:rsidR="007C7996" w:rsidRPr="0060203C">
        <w:t>Как отмечал Выгот</w:t>
      </w:r>
      <w:r w:rsidRPr="0060203C">
        <w:t xml:space="preserve">ский, главная причина детской непосредственности – недостаточная </w:t>
      </w:r>
      <w:proofErr w:type="spellStart"/>
      <w:r w:rsidRPr="0060203C">
        <w:t>дифференцированность</w:t>
      </w:r>
      <w:proofErr w:type="spellEnd"/>
      <w:r w:rsidRPr="0060203C">
        <w:t xml:space="preserve"> внешней и внутренней жизни, то есть ребенок внешне такой же, как внутри. Потеря непосредственности свидетельствует о том, что между переживанием и поступком вклинивается интеллектуальный момент – ребенок хочет что-то показать своим поведением, придумывает для себя новый образ, хочет изобразить то, чего нет на самом деле.</w:t>
      </w:r>
    </w:p>
    <w:p w:rsidR="00585696" w:rsidRPr="0060203C" w:rsidRDefault="00585696" w:rsidP="0060203C">
      <w:pPr>
        <w:jc w:val="both"/>
      </w:pPr>
      <w:r w:rsidRPr="0060203C">
        <w:t xml:space="preserve">    В этот период возникают новые трудности в отношениях ребенка с близкими взрослыми. Эти трудности были специально исследованы в работе </w:t>
      </w:r>
      <w:proofErr w:type="spellStart"/>
      <w:r w:rsidRPr="0060203C">
        <w:t>К.Н.Поливановой</w:t>
      </w:r>
      <w:proofErr w:type="spellEnd"/>
      <w:r w:rsidRPr="0060203C">
        <w:t xml:space="preserve"> (1994).</w:t>
      </w:r>
      <w:r w:rsidR="007C7996" w:rsidRPr="0060203C">
        <w:t xml:space="preserve"> </w:t>
      </w:r>
      <w:r w:rsidRPr="0060203C">
        <w:t>По ее данным, на седьмом году жизни возникает новая реакция на указания взрослых: в привычных ситуациях ребенок никак не реагирует на простые просьбы или замечания родителей, делает вид, что не слышит их. Проявляется непослушание, споры со взрослым, возражения по всяким поводам. Например, ребенок может отказываться мыть руки перед едой, и доказывать, что это делать совсем не обязательно. Он может демонстративно делать то, что является неприятным и нежелательным для родителей. Прошлый, детский образ жизни обесценивается, отрицается отвергается. Ребенок пробует взять на себя новые обязанности и занять новую позицию – позицию взрослого. Он опробует себя в привычных ситуациях через нарушения обыденных правил.</w:t>
      </w:r>
    </w:p>
    <w:p w:rsidR="00585696" w:rsidRPr="0060203C" w:rsidRDefault="00585696" w:rsidP="0060203C">
      <w:pPr>
        <w:jc w:val="both"/>
      </w:pPr>
      <w:r w:rsidRPr="0060203C">
        <w:t xml:space="preserve">    Потеря непосредственности является для ребенка величайшим приобретением на пути его человеческого развития. Если раньше, в дошкольном возрасте, ребенок мог вести себя более или менее произвольно только в игре, то в 6-7 лет эта способность становится его внутренним достоянием и распространяется на разны</w:t>
      </w:r>
      <w:r w:rsidR="007C7996" w:rsidRPr="0060203C">
        <w:t>е сферы жизнедеятельности. Выгот</w:t>
      </w:r>
      <w:r w:rsidRPr="0060203C">
        <w:t>ский подчеркивал существенную разницу между переживанием тех ли иных чувств (радости, обиды, огорчение и пр.) и знанием, что я их проживаю («я радуюсь», «я огорчен», «я сердит»). В 7 лет возникает осмысленная ориентировка в собственных переживаниях: ребенок открывает сам факт их существования.</w:t>
      </w:r>
    </w:p>
    <w:p w:rsidR="00585696" w:rsidRPr="0060203C" w:rsidRDefault="00585696" w:rsidP="0060203C">
      <w:pPr>
        <w:jc w:val="both"/>
      </w:pPr>
      <w:r w:rsidRPr="0060203C">
        <w:t xml:space="preserve">    Д.Б. Эльконин в качестве примера приводил историю одного хромого мальчика, который в дошкольном возрасте любил играть с ребятами в футбол. Естественные неудачи и насмешки школьников огорчали его, но несмотря на это он каждый раз при первой возможности устремлялся во двор и присоединялся к играющим ребятам. Несмотря на хроническую неспешность, общего чувства своей неполноценности у него не было. И вот в семь лет он впервые отказался от игры в футбол, осознав свою несостоятельность в этом дела.</w:t>
      </w:r>
    </w:p>
    <w:p w:rsidR="00585696" w:rsidRPr="0060203C" w:rsidRDefault="00585696" w:rsidP="0060203C">
      <w:pPr>
        <w:jc w:val="both"/>
      </w:pPr>
      <w:r w:rsidRPr="0060203C">
        <w:t xml:space="preserve">    Требовательность к себе, самолюбие, самооценка, уровень запросов к своему успеху возникают именно в этом возрасте и являются следствием осознания и обобщения своих переживаний.</w:t>
      </w:r>
    </w:p>
    <w:p w:rsidR="00585696" w:rsidRPr="0060203C" w:rsidRDefault="00585696" w:rsidP="0060203C">
      <w:pPr>
        <w:jc w:val="both"/>
      </w:pPr>
      <w:r w:rsidRPr="0060203C">
        <w:t xml:space="preserve">    В этом возрасте значительно расширяется жизненный мир ребенка. В его общении со взрослыми возникают новые темы, не связанные с сиюминутными семейными бытовыми событиями.        </w:t>
      </w:r>
    </w:p>
    <w:p w:rsidR="00585696" w:rsidRPr="0060203C" w:rsidRDefault="00585696" w:rsidP="0060203C">
      <w:pPr>
        <w:jc w:val="both"/>
      </w:pPr>
    </w:p>
    <w:p w:rsidR="00585696" w:rsidRPr="0060203C" w:rsidRDefault="00585696" w:rsidP="0060203C">
      <w:pPr>
        <w:jc w:val="both"/>
      </w:pPr>
      <w:r w:rsidRPr="0060203C">
        <w:rPr>
          <w:b/>
        </w:rPr>
        <w:t>Используемая литература</w:t>
      </w:r>
      <w:r w:rsidRPr="0060203C">
        <w:t>:</w:t>
      </w:r>
    </w:p>
    <w:p w:rsidR="00585696" w:rsidRPr="0060203C" w:rsidRDefault="00585696" w:rsidP="0060203C">
      <w:pPr>
        <w:jc w:val="both"/>
      </w:pPr>
    </w:p>
    <w:p w:rsidR="00585696" w:rsidRPr="0060203C" w:rsidRDefault="007C7996" w:rsidP="0060203C">
      <w:pPr>
        <w:jc w:val="both"/>
      </w:pPr>
      <w:r w:rsidRPr="0060203C">
        <w:t>Выгот</w:t>
      </w:r>
      <w:r w:rsidR="00585696" w:rsidRPr="0060203C">
        <w:t>ский Л.С. Психическое развитие ребенка. М.: Эксмо-Пресс, Смысл, 2003.</w:t>
      </w:r>
    </w:p>
    <w:p w:rsidR="00585696" w:rsidRPr="0060203C" w:rsidRDefault="00585696" w:rsidP="0060203C">
      <w:pPr>
        <w:jc w:val="both"/>
      </w:pPr>
      <w:r w:rsidRPr="0060203C">
        <w:t>Поливанова К.Н. Психология возрастных кризисов. М.: Академия, 2000.</w:t>
      </w:r>
    </w:p>
    <w:p w:rsidR="006B3E68" w:rsidRPr="0060203C" w:rsidRDefault="00585696" w:rsidP="0060203C">
      <w:pPr>
        <w:jc w:val="both"/>
      </w:pPr>
      <w:r w:rsidRPr="0060203C">
        <w:t>Смирнова Е.О. Детская психология. М.: Кнорус, 2013.</w:t>
      </w:r>
      <w:bookmarkStart w:id="0" w:name="_GoBack"/>
      <w:bookmarkEnd w:id="0"/>
    </w:p>
    <w:sectPr w:rsidR="006B3E68" w:rsidRPr="0060203C" w:rsidSect="0060203C">
      <w:pgSz w:w="11906" w:h="16838"/>
      <w:pgMar w:top="709" w:right="85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E7"/>
    <w:rsid w:val="00585696"/>
    <w:rsid w:val="0060203C"/>
    <w:rsid w:val="006B3E68"/>
    <w:rsid w:val="007C7996"/>
    <w:rsid w:val="00B4604E"/>
    <w:rsid w:val="00BE2DE7"/>
    <w:rsid w:val="00D34C5A"/>
    <w:rsid w:val="00F2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9793"/>
  <w15:chartTrackingRefBased/>
  <w15:docId w15:val="{6099998A-CFEE-4AD0-B413-8B51AD65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E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E68"/>
    <w:rPr>
      <w:rFonts w:ascii="Segoe UI" w:hAnsi="Segoe UI" w:cs="Segoe UI"/>
      <w:sz w:val="18"/>
      <w:szCs w:val="18"/>
    </w:rPr>
  </w:style>
  <w:style w:type="character" w:customStyle="1" w:styleId="a4">
    <w:name w:val="Текст выноски Знак"/>
    <w:basedOn w:val="a0"/>
    <w:link w:val="a3"/>
    <w:uiPriority w:val="99"/>
    <w:semiHidden/>
    <w:rsid w:val="006B3E6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1734</Words>
  <Characters>9887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2018-01-16T11:05:00Z</cp:lastPrinted>
  <dcterms:created xsi:type="dcterms:W3CDTF">2018-01-23T11:19:00Z</dcterms:created>
  <dcterms:modified xsi:type="dcterms:W3CDTF">2018-12-04T12:02:00Z</dcterms:modified>
</cp:coreProperties>
</file>